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010A" w:rsidRDefault="003015DB" w:rsidP="0099010A">
      <w:pPr>
        <w:spacing w:line="360" w:lineRule="auto"/>
        <w:ind w:left="581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XII/104/20</w:t>
      </w:r>
    </w:p>
    <w:p w:rsidR="00A77B3E" w:rsidRDefault="003015DB" w:rsidP="0099010A">
      <w:pPr>
        <w:spacing w:line="360" w:lineRule="auto"/>
        <w:ind w:left="581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Gminy Kozy</w:t>
      </w:r>
      <w:r>
        <w:rPr>
          <w:color w:val="000000"/>
          <w:u w:color="000000"/>
        </w:rPr>
        <w:br/>
        <w:t>z dnia 14 stycznia 2020 r.</w:t>
      </w:r>
    </w:p>
    <w:p w:rsidR="00A77B3E" w:rsidRDefault="003015D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nagrody sportowej</w:t>
      </w:r>
    </w:p>
    <w:p w:rsidR="00A77B3E" w:rsidRDefault="003015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Dane wnioskodawcy: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osoby fizycznej/ rodzica lub opiekuna prawnego, w przypadku niepełnoletności osoby fizycznej*</w:t>
      </w:r>
    </w:p>
    <w:p w:rsidR="00A77B3E" w:rsidRDefault="003015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nazwisko..................................................................................................................................</w:t>
      </w:r>
    </w:p>
    <w:p w:rsidR="00A77B3E" w:rsidRDefault="003015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Telefon ..............................................................................................................................................</w:t>
      </w:r>
    </w:p>
    <w:p w:rsidR="00A77B3E" w:rsidRDefault="003015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e-mail (podanie jest dobrowolne).............................................................................................</w:t>
      </w:r>
    </w:p>
    <w:p w:rsidR="00A77B3E" w:rsidRDefault="003015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Dane osobowe</w:t>
      </w:r>
      <w:r w:rsidR="0099010A">
        <w:rPr>
          <w:b/>
          <w:color w:val="000000"/>
          <w:u w:color="000000"/>
        </w:rPr>
        <w:t xml:space="preserve"> osoby fizycznej ubiegającej się</w:t>
      </w:r>
      <w:r>
        <w:rPr>
          <w:b/>
          <w:color w:val="000000"/>
          <w:u w:color="000000"/>
        </w:rPr>
        <w:t xml:space="preserve"> o nagrodę: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................................................................................................................................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 .................................................................................................................................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PESEL ..............................................................................................................................................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 zamieszkania ..........................................................................................................................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Nr rachunku bankowego oraz imię i nazwisko właściciela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A77B3E" w:rsidRDefault="003015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Udokumentowane osiągnięcia sportowe osoby fizycznej, które są podstawą ubiegania się o nagrodę: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Dyscyplina sportowa ........................................................................................................................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Zajęte miejsce w zawodach ..............................................................................................................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Dokładna nazwa zawodów, miejsce i data ........................................................................................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99010A" w:rsidRDefault="0099010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3015D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3015D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czytelny podpis osoby fizycznej/rodzica lub opiekuna prawnego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dane zawarte we wniosku są zgodne ze stanem faktycznym oraz zobowiązuje się do poinformowania Wójta Gminy Kozy o okolicznościach stanowiących podstawę do pozbawienia nagrody sportowej, przyznanej na podstawie uchwały Nr </w:t>
      </w:r>
      <w:r w:rsidR="0099010A">
        <w:rPr>
          <w:color w:val="000000"/>
          <w:u w:color="000000"/>
        </w:rPr>
        <w:t>XII/104/20</w:t>
      </w:r>
      <w:r>
        <w:rPr>
          <w:color w:val="000000"/>
          <w:u w:color="000000"/>
        </w:rPr>
        <w:t xml:space="preserve"> Rady Gminy Kozy z dnia </w:t>
      </w:r>
      <w:r w:rsidR="0099010A">
        <w:rPr>
          <w:color w:val="000000"/>
          <w:u w:color="000000"/>
        </w:rPr>
        <w:t xml:space="preserve">14 stycznia 2020 r. </w:t>
      </w:r>
      <w:r>
        <w:rPr>
          <w:color w:val="000000"/>
          <w:u w:color="000000"/>
        </w:rPr>
        <w:t>w sprawie określenia zasad i trybu przyznawania oraz rodzajów i wysokości nagród sportowych.</w:t>
      </w:r>
    </w:p>
    <w:p w:rsidR="0099010A" w:rsidRDefault="0099010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3015D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3015D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czytelny podpis osoby fizycznej/rodzica lub opiekuna prawnego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niepotrzebne skreślić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 do wniosku: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 potwierdzający miejsce zamieszkania osoby fizycznej w gminie Kozy od co najmniej roku od daty złożenia wniosku tj. np.: umowa najmu mieszkania, oświadczenie właściciela (najemcy) mieszkania, w którym zamieszkuje osoba fizyczna, rachunek za media, na którym są dane osoby fizycznej (kserokopie dokumentów należy poświadczyć za zgodność z oryginałem).</w:t>
      </w:r>
    </w:p>
    <w:p w:rsidR="00A77B3E" w:rsidRDefault="003015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Dokumenty potwierdzające wynik sportowy osoby fizycznej wskazany we wniosku, w szczególności dyplomy lub zaświadczenia lub wyciąg z protokołu zawodów lub komunikat z zawodów (kserokopie dokumentów należy poświadczyć za zgodność z oryginałem).</w:t>
      </w:r>
    </w:p>
    <w:p w:rsidR="00A77B3E" w:rsidRDefault="009901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br w:type="page"/>
      </w:r>
      <w:r w:rsidR="003015DB">
        <w:rPr>
          <w:color w:val="000000"/>
          <w:u w:color="000000"/>
          <w:vertAlign w:val="superscript"/>
        </w:rPr>
        <w:lastRenderedPageBreak/>
        <w:t xml:space="preserve">Administratorem danych osobowych podanych we wniosku jest Gmina Kozy z siedzibą w Kozach ul. Krakowska 4, kod pocztowy 43-340 Kozy, adres e-mail: ug@kozy.pl, tel. 33 829 86 50. 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Sposoby kontaktu z </w:t>
      </w:r>
      <w:r>
        <w:rPr>
          <w:b/>
          <w:color w:val="000000"/>
          <w:u w:color="000000"/>
          <w:vertAlign w:val="superscript"/>
        </w:rPr>
        <w:t>inspektorem ochrony danych Panią Małgorzatą Wróbel</w:t>
      </w:r>
      <w:r>
        <w:rPr>
          <w:color w:val="000000"/>
          <w:u w:color="000000"/>
          <w:vertAlign w:val="superscript"/>
        </w:rPr>
        <w:t xml:space="preserve"> w Urzędzie Gminy Kozy,  adres korespondencyjny: 43-340 Kozy ul. Krakowska 4 adres e-mail: iod@gzosip.kozy.pl, tel. 33 817 42 91.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Podstawą prawną przetwarzania danych osobowych jest art. 6 ust. 1 lit. c rozporządzenia Parlamentu Europejskiego i Rady (UE) 2016/679 z 27 kwietnia 2016 r. w sprawie ochrony osób fizycznych w związku z przetwarzaniem danych osobowych i w sprawie swobodnego przepływu takich danych oraz uchylenia dyrektywy 95/46/WE (RODO), w związku z Uchwałą Nr </w:t>
      </w:r>
      <w:r w:rsidR="0099010A">
        <w:rPr>
          <w:color w:val="000000"/>
          <w:u w:color="000000"/>
          <w:vertAlign w:val="superscript"/>
        </w:rPr>
        <w:t>XII/104/20</w:t>
      </w:r>
      <w:r>
        <w:rPr>
          <w:color w:val="000000"/>
          <w:u w:color="000000"/>
          <w:vertAlign w:val="superscript"/>
        </w:rPr>
        <w:t xml:space="preserve"> Rady Gminy Kozy z dnia </w:t>
      </w:r>
      <w:r w:rsidR="0099010A">
        <w:rPr>
          <w:color w:val="000000"/>
          <w:u w:color="000000"/>
          <w:vertAlign w:val="superscript"/>
        </w:rPr>
        <w:t>14 stycznia 2020 r.</w:t>
      </w:r>
      <w:r>
        <w:rPr>
          <w:color w:val="000000"/>
          <w:u w:color="000000"/>
          <w:vertAlign w:val="superscript"/>
        </w:rPr>
        <w:t xml:space="preserve"> w sprawie określenia zasad i trybu przyznawania oraz rodzajów i wysokości nagród sportowych.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Dane osobowe są przetwarzane w celu przyznania lub odmowy przyznania nagrody sportowej. 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Dane osobowe będą przechowywane przez okres wynikający z ustawy z dnia 14 lipca 1983 r. o narodowym zasobie archiwalnym i archiwach oraz na podstawie Rozporządzenia Prezesa Rady Ministrów z dnia 18 stycznia 2011 r. w sprawie instrukcji kancelaryjnej, jednolitych rzeczowych wykazów akt oraz instrukcji w sprawie organizacji i zakresu działania archiwów zakładowych.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Osoba, której dane dotyczą ma prawo dostępu do swoich danych osobowych oraz prawo do ich sprostowania. 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Osobie, której dane dotyczą przysługuje prawo wniesienia skargi do organu nadzorczego – </w:t>
      </w:r>
      <w:r>
        <w:rPr>
          <w:b/>
          <w:color w:val="000000"/>
          <w:u w:color="000000"/>
          <w:vertAlign w:val="superscript"/>
        </w:rPr>
        <w:t>Prezesa Urzędu Ochrony Danych Osobowych</w:t>
      </w:r>
      <w:r>
        <w:rPr>
          <w:color w:val="000000"/>
          <w:u w:color="000000"/>
          <w:vertAlign w:val="superscript"/>
        </w:rPr>
        <w:t>, jeśli jej zdaniem, przetwarzanie danych osobowych - narusza przepisy RODO.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Biuro Prezesa Urzędu Ochrony Danych Osobowych (PUODO)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Ul. Stawki 2, 00-193 Warszawa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 xml:space="preserve">Telefon: 22 860 70 86 </w:t>
      </w:r>
    </w:p>
    <w:p w:rsidR="00A77B3E" w:rsidRDefault="003015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Dane osobowe nie będą przetwarzane w sposób zautomatyzowany i nie będą profilowane.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AE" w:rsidRDefault="00A378AE">
      <w:r>
        <w:separator/>
      </w:r>
    </w:p>
  </w:endnote>
  <w:endnote w:type="continuationSeparator" w:id="0">
    <w:p w:rsidR="00A378AE" w:rsidRDefault="00A3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5198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1980" w:rsidRDefault="00E5198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1980" w:rsidRDefault="00E51980">
          <w:pPr>
            <w:jc w:val="right"/>
            <w:rPr>
              <w:sz w:val="18"/>
            </w:rPr>
          </w:pPr>
        </w:p>
      </w:tc>
    </w:tr>
  </w:tbl>
  <w:p w:rsidR="00E51980" w:rsidRDefault="00E519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AE" w:rsidRDefault="00A378AE">
      <w:r>
        <w:separator/>
      </w:r>
    </w:p>
  </w:footnote>
  <w:footnote w:type="continuationSeparator" w:id="0">
    <w:p w:rsidR="00A378AE" w:rsidRDefault="00A3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80"/>
    <w:rsid w:val="000768BD"/>
    <w:rsid w:val="003015DB"/>
    <w:rsid w:val="0099010A"/>
    <w:rsid w:val="00A378AE"/>
    <w:rsid w:val="00E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0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010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90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010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0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010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90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010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Kozy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 i^trybu przyznawania oraz rodzajów i^wysokości nagród sportowych</dc:subject>
  <dc:creator>molma</dc:creator>
  <cp:lastModifiedBy>Weronika Skoczylas</cp:lastModifiedBy>
  <cp:revision>2</cp:revision>
  <dcterms:created xsi:type="dcterms:W3CDTF">2021-02-12T12:49:00Z</dcterms:created>
  <dcterms:modified xsi:type="dcterms:W3CDTF">2021-02-12T12:49:00Z</dcterms:modified>
  <cp:category>Akt prawny</cp:category>
</cp:coreProperties>
</file>