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A1" w:rsidRDefault="009735A1" w:rsidP="009735A1">
      <w:pPr>
        <w:jc w:val="center"/>
        <w:rPr>
          <w:b/>
          <w:sz w:val="28"/>
          <w:szCs w:val="28"/>
        </w:rPr>
      </w:pPr>
      <w:r w:rsidRPr="009735A1">
        <w:rPr>
          <w:b/>
          <w:sz w:val="28"/>
          <w:szCs w:val="28"/>
        </w:rPr>
        <w:t xml:space="preserve">Rejestr wystąpień kierowanych do Urzędu Gminy Kozy </w:t>
      </w:r>
    </w:p>
    <w:tbl>
      <w:tblPr>
        <w:tblpPr w:leftFromText="141" w:rightFromText="141" w:vertAnchor="page" w:horzAnchor="margin" w:tblpY="2371"/>
        <w:tblW w:w="1459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561"/>
        <w:gridCol w:w="1842"/>
        <w:gridCol w:w="1560"/>
        <w:gridCol w:w="3402"/>
        <w:gridCol w:w="1984"/>
        <w:gridCol w:w="1985"/>
        <w:gridCol w:w="1701"/>
      </w:tblGrid>
      <w:tr w:rsidR="009735A1" w:rsidRPr="00EB40AF" w:rsidTr="009735A1">
        <w:trPr>
          <w:tblCellSpacing w:w="7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lang w:eastAsia="pl-PL"/>
              </w:rPr>
              <w:t>Lp</w:t>
            </w:r>
            <w:r w:rsidRPr="00EB40AF">
              <w:rPr>
                <w:rFonts w:eastAsia="Times New Roman"/>
                <w:b/>
                <w:bCs/>
                <w:lang w:eastAsia="pl-PL"/>
              </w:rPr>
              <w:t>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Dane podmiotu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 xml:space="preserve">Nr kolejny wpisu w rej. </w:t>
            </w:r>
            <w:proofErr w:type="spellStart"/>
            <w:r w:rsidRPr="00EB40AF">
              <w:rPr>
                <w:rFonts w:eastAsia="Times New Roman"/>
                <w:b/>
                <w:bCs/>
                <w:lang w:eastAsia="pl-PL"/>
              </w:rPr>
              <w:t>podm</w:t>
            </w:r>
            <w:proofErr w:type="spellEnd"/>
            <w:r w:rsidRPr="00EB40AF">
              <w:rPr>
                <w:rFonts w:eastAsia="Times New Roman"/>
                <w:b/>
                <w:bCs/>
                <w:lang w:eastAsia="pl-PL"/>
              </w:rPr>
              <w:t>. wyk. zaw. dział. lobbingową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Data wpływu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Przedmiot wystąpienia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 xml:space="preserve">Wskazanie </w:t>
            </w:r>
            <w:proofErr w:type="spellStart"/>
            <w:r w:rsidRPr="00EB40AF">
              <w:rPr>
                <w:rFonts w:eastAsia="Times New Roman"/>
                <w:b/>
                <w:bCs/>
                <w:lang w:eastAsia="pl-PL"/>
              </w:rPr>
              <w:t>podm</w:t>
            </w:r>
            <w:proofErr w:type="spellEnd"/>
            <w:r w:rsidRPr="00EB40AF">
              <w:rPr>
                <w:rFonts w:eastAsia="Times New Roman"/>
                <w:b/>
                <w:bCs/>
                <w:lang w:eastAsia="pl-PL"/>
              </w:rPr>
              <w:t>. na rzecz których dział. lobbingowa jest wykonywana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 xml:space="preserve">Opis sposobu załatwienia </w:t>
            </w:r>
            <w:proofErr w:type="spellStart"/>
            <w:r w:rsidRPr="00EB40AF">
              <w:rPr>
                <w:rFonts w:eastAsia="Times New Roman"/>
                <w:b/>
                <w:bCs/>
                <w:lang w:eastAsia="pl-PL"/>
              </w:rPr>
              <w:t>spr</w:t>
            </w:r>
            <w:proofErr w:type="spellEnd"/>
            <w:r w:rsidRPr="00EB40AF">
              <w:rPr>
                <w:rFonts w:eastAsia="Times New Roman"/>
                <w:b/>
                <w:bCs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Jedn. org. urzędu merytorycznie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EB40AF">
              <w:rPr>
                <w:rFonts w:eastAsia="Times New Roman"/>
                <w:b/>
                <w:bCs/>
                <w:lang w:eastAsia="pl-PL"/>
              </w:rPr>
              <w:t>wł.</w:t>
            </w:r>
          </w:p>
        </w:tc>
      </w:tr>
      <w:tr w:rsidR="009735A1" w:rsidRPr="00EB40AF" w:rsidTr="009735A1">
        <w:trPr>
          <w:tblCellSpacing w:w="7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 xml:space="preserve">Artur </w:t>
            </w:r>
            <w:proofErr w:type="spellStart"/>
            <w:r>
              <w:rPr>
                <w:rFonts w:eastAsia="Times New Roman"/>
                <w:lang w:eastAsia="pl-PL"/>
              </w:rPr>
              <w:t>Brylikowski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00351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>12.07.2016 r.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A06D8F" w:rsidRDefault="009735A1" w:rsidP="009735A1">
            <w:pPr>
              <w:pStyle w:val="Akapitzlist"/>
              <w:numPr>
                <w:ilvl w:val="0"/>
                <w:numId w:val="1"/>
              </w:numPr>
              <w:ind w:left="246" w:hanging="246"/>
              <w:rPr>
                <w:rFonts w:eastAsia="Times New Roman"/>
                <w:lang w:eastAsia="pl-PL"/>
              </w:rPr>
            </w:pPr>
            <w:r w:rsidRPr="00A06D8F">
              <w:rPr>
                <w:rFonts w:eastAsia="Times New Roman"/>
                <w:lang w:eastAsia="pl-PL"/>
              </w:rPr>
              <w:t>Przesłanie informacji czy w Urzędzie zostało wprowadzone zarządzenie dotyczące obsługi zawodowych lobbystów w myśl art. 16 ust. 2 ustawy z dnia 7 lipca 2005 r. o działalności lobbingowej w procesie stanowienia prawa.</w:t>
            </w:r>
          </w:p>
          <w:p w:rsidR="009735A1" w:rsidRPr="00A06D8F" w:rsidRDefault="009735A1" w:rsidP="009735A1">
            <w:pPr>
              <w:pStyle w:val="Akapitzlist"/>
              <w:numPr>
                <w:ilvl w:val="0"/>
                <w:numId w:val="1"/>
              </w:numPr>
              <w:ind w:left="246" w:hanging="246"/>
              <w:rPr>
                <w:rFonts w:eastAsia="Times New Roman"/>
                <w:lang w:eastAsia="pl-PL"/>
              </w:rPr>
            </w:pPr>
            <w:r w:rsidRPr="00A06D8F">
              <w:rPr>
                <w:rFonts w:eastAsia="Times New Roman"/>
                <w:lang w:eastAsia="pl-PL"/>
              </w:rPr>
              <w:t>Żądanie opublikowania w Biuletynie Informacji Publicznej informacji o której mowa w art. 18 ust. ww. ustawy.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 xml:space="preserve">Grupa lobbingowa Grass </w:t>
            </w:r>
            <w:proofErr w:type="spellStart"/>
            <w:r>
              <w:rPr>
                <w:rFonts w:eastAsia="Times New Roman"/>
                <w:lang w:eastAsia="pl-PL"/>
              </w:rPr>
              <w:t>Roots</w:t>
            </w:r>
            <w:proofErr w:type="spellEnd"/>
            <w:r>
              <w:rPr>
                <w:rFonts w:eastAsia="Times New Roman"/>
                <w:lang w:eastAsia="pl-PL"/>
              </w:rPr>
              <w:t xml:space="preserve"> Lobbing oraz Stowarzyszenie </w:t>
            </w:r>
            <w:proofErr w:type="spellStart"/>
            <w:r>
              <w:rPr>
                <w:rFonts w:eastAsia="Times New Roman"/>
                <w:lang w:eastAsia="pl-PL"/>
              </w:rPr>
              <w:t>Cannabias</w:t>
            </w:r>
            <w:proofErr w:type="spellEnd"/>
            <w:r>
              <w:rPr>
                <w:rFonts w:eastAsia="Times New Roman"/>
                <w:lang w:eastAsia="pl-PL"/>
              </w:rPr>
              <w:t xml:space="preserve"> House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Default="009735A1" w:rsidP="009735A1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1. </w:t>
            </w:r>
            <w:r w:rsidRPr="00EB40AF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 xml:space="preserve">Przyjęto Zarządzenie Nr 44/16 Wójta Gminy Kozy z dnia 12 lipca 2016 r. </w:t>
            </w:r>
          </w:p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2. Informacja została opublikowana w Biuletynie Informacji Publicznej Urzędu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>Sekretarz Gminy Kozy</w:t>
            </w:r>
          </w:p>
        </w:tc>
      </w:tr>
      <w:tr w:rsidR="009735A1" w:rsidRPr="00EB40AF" w:rsidTr="009735A1">
        <w:trPr>
          <w:tblCellSpacing w:w="7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</w:tr>
      <w:tr w:rsidR="009735A1" w:rsidRPr="00EB40AF" w:rsidTr="009735A1">
        <w:trPr>
          <w:tblCellSpacing w:w="7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</w:tr>
      <w:tr w:rsidR="009735A1" w:rsidRPr="00EB40AF" w:rsidTr="009735A1">
        <w:trPr>
          <w:tblCellSpacing w:w="7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4.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</w:tr>
      <w:tr w:rsidR="009735A1" w:rsidRPr="00EB40AF" w:rsidTr="009735A1">
        <w:trPr>
          <w:tblCellSpacing w:w="7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b/>
                <w:bCs/>
                <w:lang w:eastAsia="pl-PL"/>
              </w:rPr>
              <w:t>5.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5A1" w:rsidRPr="00EB40AF" w:rsidRDefault="009735A1" w:rsidP="009735A1">
            <w:pPr>
              <w:rPr>
                <w:rFonts w:eastAsia="Times New Roman"/>
                <w:lang w:eastAsia="pl-PL"/>
              </w:rPr>
            </w:pPr>
            <w:r w:rsidRPr="00EB40AF">
              <w:rPr>
                <w:rFonts w:eastAsia="Times New Roman"/>
                <w:lang w:eastAsia="pl-PL"/>
              </w:rPr>
              <w:t> </w:t>
            </w:r>
          </w:p>
        </w:tc>
      </w:tr>
    </w:tbl>
    <w:p w:rsidR="00254B9C" w:rsidRPr="009735A1" w:rsidRDefault="009735A1" w:rsidP="009735A1">
      <w:pPr>
        <w:jc w:val="center"/>
        <w:rPr>
          <w:b/>
          <w:sz w:val="28"/>
          <w:szCs w:val="28"/>
        </w:rPr>
      </w:pPr>
      <w:r w:rsidRPr="009735A1">
        <w:rPr>
          <w:b/>
          <w:sz w:val="28"/>
          <w:szCs w:val="28"/>
        </w:rPr>
        <w:t>przez podmioty wykonujące zawodową działalność lobbingową</w:t>
      </w:r>
    </w:p>
    <w:sectPr w:rsidR="00254B9C" w:rsidRPr="009735A1" w:rsidSect="00EB4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301"/>
    <w:multiLevelType w:val="hybridMultilevel"/>
    <w:tmpl w:val="935E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AF"/>
    <w:rsid w:val="00254B9C"/>
    <w:rsid w:val="00374E7C"/>
    <w:rsid w:val="008708AA"/>
    <w:rsid w:val="009735A1"/>
    <w:rsid w:val="00A06D8F"/>
    <w:rsid w:val="00BD5DDD"/>
    <w:rsid w:val="00CF08A5"/>
    <w:rsid w:val="00E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97B9-6285-41CB-8699-9E538302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40AF"/>
    <w:rPr>
      <w:b/>
      <w:bCs/>
    </w:rPr>
  </w:style>
  <w:style w:type="paragraph" w:styleId="Akapitzlist">
    <w:name w:val="List Paragraph"/>
    <w:basedOn w:val="Normalny"/>
    <w:uiPriority w:val="34"/>
    <w:qFormat/>
    <w:rsid w:val="00A0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Monika Olma</cp:lastModifiedBy>
  <cp:revision>5</cp:revision>
  <dcterms:created xsi:type="dcterms:W3CDTF">2016-07-13T09:36:00Z</dcterms:created>
  <dcterms:modified xsi:type="dcterms:W3CDTF">2016-07-13T10:35:00Z</dcterms:modified>
</cp:coreProperties>
</file>